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hint="eastAsia" w:ascii="方正小标宋简体" w:hAnsi="华文中宋" w:eastAsia="方正小标宋简体" w:cs="方正公文小标宋"/>
          <w:snapToGrid/>
          <w:color w:val="000000"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方正公文小标宋"/>
          <w:snapToGrid/>
          <w:color w:val="000000"/>
          <w:kern w:val="2"/>
          <w:sz w:val="40"/>
          <w:szCs w:val="44"/>
          <w:lang w:val="en-US" w:eastAsia="zh-CN" w:bidi="ar-SA"/>
        </w:rPr>
        <w:t>各校区校内超市及网点</w:t>
      </w:r>
    </w:p>
    <w:p>
      <w:pPr>
        <w:widowControl w:val="0"/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hint="eastAsia" w:ascii="方正小标宋简体" w:hAnsi="华文中宋" w:eastAsia="方正小标宋简体" w:cs="方正公文小标宋"/>
          <w:snapToGrid/>
          <w:color w:val="000000"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方正公文小标宋"/>
          <w:snapToGrid/>
          <w:color w:val="000000"/>
          <w:kern w:val="2"/>
          <w:sz w:val="40"/>
          <w:szCs w:val="44"/>
          <w:lang w:val="en-US" w:eastAsia="zh-CN" w:bidi="ar-SA"/>
        </w:rPr>
        <w:t>2024年暑期服务时间安排</w:t>
      </w:r>
    </w:p>
    <w:p>
      <w:pPr>
        <w:widowControl w:val="0"/>
        <w:kinsoku/>
        <w:autoSpaceDE/>
        <w:autoSpaceDN/>
        <w:adjustRightInd/>
        <w:snapToGrid/>
        <w:spacing w:line="660" w:lineRule="exact"/>
        <w:jc w:val="both"/>
        <w:textAlignment w:val="auto"/>
        <w:rPr>
          <w:rFonts w:hint="eastAsia" w:ascii="方正小标宋简体" w:hAnsi="华文中宋" w:eastAsia="方正小标宋简体" w:cs="方正公文小标宋"/>
          <w:b w:val="0"/>
          <w:bCs w:val="0"/>
          <w:snapToGrid/>
          <w:color w:val="000000"/>
          <w:kern w:val="2"/>
          <w:sz w:val="40"/>
          <w:szCs w:val="40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仿宋" w:eastAsia="方正小标宋简体" w:cs="Times New Roman"/>
          <w:b w:val="0"/>
          <w:bCs w:val="0"/>
          <w:snapToGrid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 w:val="0"/>
          <w:snapToGrid/>
          <w:color w:val="000000"/>
          <w:kern w:val="2"/>
          <w:sz w:val="40"/>
          <w:szCs w:val="40"/>
          <w:lang w:val="en-US" w:eastAsia="zh-CN" w:bidi="ar-SA"/>
        </w:rPr>
        <w:t>仓前校区</w:t>
      </w:r>
    </w:p>
    <w:p>
      <w:pPr>
        <w:spacing w:line="100" w:lineRule="exact"/>
      </w:pPr>
    </w:p>
    <w:tbl>
      <w:tblPr>
        <w:tblStyle w:val="4"/>
        <w:tblW w:w="510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527"/>
        <w:gridCol w:w="2950"/>
        <w:gridCol w:w="3557"/>
        <w:gridCol w:w="20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6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25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服务项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25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服务门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店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25" w:lineRule="auto"/>
              <w:ind w:left="1126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服务安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225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值班电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761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教育超市</w:t>
            </w: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博雅店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(博文苑2号楼)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7月13日--8月26日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服务时间：7：30--21：30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8月27日起正常营业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15058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138135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61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雅店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(博文苑7号楼)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6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7月13日--8月26日暂停营业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8月27日起正常服务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13858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021565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61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精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雅店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(精思苑3号楼)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7月13日--8月26日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服务时间：7：30--19：30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8月27日起正常营业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18767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107678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61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学雅店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(进学苑1-3号楼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7月13日--8月26日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服务时间：7：30--19：30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8月27日起正常营业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13858021565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61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博雅阁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7月3日起暂停营业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8月29日起正常营业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15058138135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1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无人超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（精思苑2号楼一楼）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24小时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服务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13867146418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61" w:type="pct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校名产品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文创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(师生活动中心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3日-8月26日暂停营业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8月27日起正常服务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13858039041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61" w:type="pct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文创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勤园2号楼店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7月13日一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服务时间:10:30-19:30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8月27日起正常营业</w:t>
            </w:r>
          </w:p>
        </w:tc>
        <w:tc>
          <w:tcPr>
            <w:tcW w:w="99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13858039041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校内合作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经营网点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肯德基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(进学苑1-3号楼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连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廊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7月1日--8月31日暂停营业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9月1日起正常营业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367816595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留夫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(进学苑1-3号楼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连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廊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7月2日--8月29日暂停营业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8月30日起正常营业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967103498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176" w:firstLineChars="7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丰水果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191" w:firstLineChars="7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(精思苑3号楼)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583188513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丰水果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(进学苑1-3号楼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连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廊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7月5日--8月29日暂停营业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8月30日起正常营业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583188513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校内合作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经营网点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茶百道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（精思苑3号楼）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7月20日--8月24日暂停营业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8月25日起正常营业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13093791819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银泰校园店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(精思苑3号楼)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18969938871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瑞幸咖啡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(进学苑1-3号楼连廊)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7月14日--8月28日暂停营业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8月29日起正常营业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13655716692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HZNU师生沙龙活动空间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(诚园4号楼)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7月14日--9月1日暂停营业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9月2日起正常营业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18650703193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苹果体验店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(进学苑1-3号楼连廊)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13958049875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勤园餐厅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(勤园2号楼3楼)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13868000730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JK理发店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(博文苑4号楼)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正常营业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营业时间：11:00-18:00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15258824871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瑞幸咖啡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博文苑1号楼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7月23日-8月28日暂停营业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15538892091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萌象洗护店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(精思苑4号楼)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7月1日-7月12日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服务时间： 10:00-17:00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（周日不营业）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7月13日—8月23日暂停营业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13588076576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水站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(恕园7号楼)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13067800482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JACK理发店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(进学苑5号楼)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正常营业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营业时间：10:30-19:00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15088772035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菜鸟驿站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(博文苑10号楼、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精思苑1号楼、进学苑2号楼)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正常营业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7月15日-8月25日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服务时间：9:00-18:30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15059262693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蜜雪冰城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正常营业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13062355574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速食小吃店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7月1日-7月2日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服务时间：6:00-20:00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7月3日-8月28日暂停营业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13777371343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仙成果业水果店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7月1日-7月10日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服务时间：10:00-21:30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7月11日-9月1日暂停营业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13661611513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宝岛眼镜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(博文苑4号楼)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7月5日-8月28日暂停营业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15250611958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一鸣鲜奶吧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(恕园13号楼)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7月3日-8月28日暂停营业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13588170547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明朗眼镜店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(进学苑5号楼)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7月31日-8月25日暂停营业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15958138069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电信营业厅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(恕园7号楼)</w:t>
            </w:r>
          </w:p>
        </w:tc>
        <w:tc>
          <w:tcPr>
            <w:tcW w:w="1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-8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暂停营业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15306539696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55" w:hRule="atLeast"/>
        </w:trPr>
        <w:tc>
          <w:tcPr>
            <w:tcW w:w="7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留夫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7月5日-8月28日暂停营业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15250611958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55" w:hRule="atLeast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童话物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(博文苑4号楼)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7月5日-8月28日暂停营业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18658885507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929" w:hRule="atLeast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数码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(博文苑5号楼)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正常营业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营业时间： 9:00-18:00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15888878388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55" w:hRule="atLeast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移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动营业厅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(博文苑9号楼)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-8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暂停营业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13758219421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55" w:hRule="atLeast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电动车修理铺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博文苑5号楼架空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层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7月3日-8月28日暂停营业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13291969888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64" w:hRule="atLeast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政师芽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(博文苑1号楼)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-8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</w:rPr>
              <w:t>暂停营业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18358163381</w:t>
            </w:r>
          </w:p>
        </w:tc>
      </w:tr>
    </w:tbl>
    <w:p>
      <w:pPr>
        <w:spacing w:line="383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Cs/>
          <w:snapToGrid/>
          <w:color w:val="000000"/>
          <w:kern w:val="2"/>
          <w:sz w:val="40"/>
          <w:szCs w:val="40"/>
          <w:lang w:val="en-US" w:eastAsia="zh-CN" w:bidi="ar-SA"/>
        </w:rPr>
        <w:t xml:space="preserve">   下沙校区</w:t>
      </w:r>
    </w:p>
    <w:p>
      <w:pPr>
        <w:spacing w:line="140" w:lineRule="exact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4"/>
        <w:tblW w:w="500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615"/>
        <w:gridCol w:w="3453"/>
        <w:gridCol w:w="22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5" w:lineRule="auto"/>
              <w:ind w:left="329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服务项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3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服务门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店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5" w:lineRule="auto"/>
              <w:ind w:left="1126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服务安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值班电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9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教育超市</w:t>
            </w:r>
          </w:p>
        </w:tc>
        <w:tc>
          <w:tcPr>
            <w:tcW w:w="13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和园店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25" w:lineRule="auto"/>
              <w:ind w:left="699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</w:p>
          <w:p>
            <w:pPr>
              <w:spacing w:before="14" w:line="225" w:lineRule="auto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7月13日--8月26日</w:t>
            </w:r>
          </w:p>
          <w:p>
            <w:pPr>
              <w:spacing w:before="14" w:line="225" w:lineRule="auto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服务时间：7：30--21：30</w:t>
            </w:r>
          </w:p>
          <w:p>
            <w:pPr>
              <w:spacing w:before="14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8月27日起正常营业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15167186810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仁园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(生活区11号楼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1" w:line="252" w:lineRule="auto"/>
              <w:ind w:right="369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7月13日--8月26日暂停营业</w:t>
            </w:r>
          </w:p>
          <w:p>
            <w:pPr>
              <w:spacing w:before="121" w:line="252" w:lineRule="auto"/>
              <w:ind w:right="36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8月27日起正常营业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15167186810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无人超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市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117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正常服务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15167186810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校内合作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经营网点</w:t>
            </w: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37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HZNU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生沙龙活动空间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(教学楼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6月30日--8月31日暂停营业</w:t>
            </w:r>
          </w:p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9月1日起正常营业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13033603272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留夫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7月13日--8月28日暂停营业</w:t>
            </w:r>
          </w:p>
          <w:p>
            <w:pPr>
              <w:spacing w:before="252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8月29日起正常营业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15958044889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杨仁虎照相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暂停营业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15906663135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灵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峰超市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(生活区2号楼)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7月13日-8月25日暂停营业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13588743870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兰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浩水果店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15860611448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视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朗眼镜商行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17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暂停营业</w:t>
            </w:r>
          </w:p>
        </w:tc>
        <w:tc>
          <w:tcPr>
            <w:tcW w:w="1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15068788411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  <w:sectPr>
          <w:pgSz w:w="11909" w:h="16834"/>
          <w:pgMar w:top="1072" w:right="1082" w:bottom="0" w:left="1000" w:header="0" w:footer="0" w:gutter="0"/>
          <w:cols w:space="720" w:num="1"/>
        </w:sect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189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8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354"/>
        <w:gridCol w:w="3500"/>
        <w:gridCol w:w="23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校内合作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经营网点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电信营业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(生活区13号楼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29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18989490913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移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动营业厅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(物业综合楼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31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13735441023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鸟驿站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(生活区2号楼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生活区11号楼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正常营业</w:t>
            </w:r>
          </w:p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营业时间：9:00-18:30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15659335238</w:t>
            </w:r>
          </w:p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13950577558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磊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仔小吃店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(生活区11号楼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13732279517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水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153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生活区17号楼架空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层）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正常营业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13878395108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香饼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(生活区10号楼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13456997566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蜜雪冰城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(生活区4号楼)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17600509473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十八炙速食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(生活区9号楼)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17621166673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Q鲜果业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(生活区14号楼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正常营业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15857198661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一鸣鲜奶吧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(生活区9号楼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生活区14号楼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9号楼：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eastAsia="zh-CN"/>
              </w:rPr>
              <w:t>14号楼：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-7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日暂停营业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2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15545171205</w:t>
            </w:r>
          </w:p>
        </w:tc>
      </w:tr>
    </w:tbl>
    <w:p>
      <w:pPr>
        <w:spacing w:line="374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84" w:line="22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0"/>
          <w:szCs w:val="40"/>
          <w:lang w:val="en-US" w:eastAsia="zh-CN"/>
          <w14:textOutline w14:w="483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0"/>
          <w:szCs w:val="40"/>
          <w14:textOutline w14:w="4830" w14:cap="sq" w14:cmpd="sng">
            <w14:solidFill>
              <w14:srgbClr w14:val="000000"/>
            </w14:solidFill>
            <w14:prstDash w14:val="solid"/>
            <w14:bevel/>
          </w14:textOutline>
        </w:rPr>
        <w:t>玉皇山校区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spacing w:line="130" w:lineRule="exact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4"/>
        <w:tblW w:w="98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063"/>
        <w:gridCol w:w="4415"/>
        <w:gridCol w:w="1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2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服务项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2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服务门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店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2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服务安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值班电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14:textOutline w14:w="41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教育超市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3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美雅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店</w:t>
            </w:r>
          </w:p>
          <w:p>
            <w:pPr>
              <w:spacing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一号楼)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7月6日--8月26日暂停营业</w:t>
            </w:r>
          </w:p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8月27日起正常营业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067119381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6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校内合作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经营网点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玉皇山水果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店</w:t>
            </w:r>
          </w:p>
          <w:p>
            <w:pPr>
              <w:spacing w:before="13"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一号楼)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6月25日--8月31日暂停营业</w:t>
            </w:r>
          </w:p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9月1日待定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15067119381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66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" w:line="228" w:lineRule="auto"/>
              <w:jc w:val="center"/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玉皇山快递驿站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7月15日--8月27日暂停营业</w:t>
            </w:r>
          </w:p>
          <w:p>
            <w:pPr>
              <w:spacing w:before="140" w:line="253" w:lineRule="auto"/>
              <w:ind w:right="369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8月28日起正常营业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18868822907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0"/>
        </w:rPr>
      </w:pPr>
    </w:p>
    <w:sectPr>
      <w:headerReference r:id="rId5" w:type="default"/>
      <w:pgSz w:w="11909" w:h="16834"/>
      <w:pgMar w:top="400" w:right="1082" w:bottom="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86952B-C5C7-4D44-B88B-054EAD6151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E77044-FEEA-4197-8894-FCD493DD92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19441F-0AA2-47A9-870B-CFFA73B376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E9A4F0A-D906-46E0-9582-502D404C7A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F2AA7B4-A300-4AAC-9A30-0974DBA655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7CD29D6-62FD-41FC-A88B-D93F3D036D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DFjNTliZDEyNTJiODdjZWI4OTUyMDhhYzFlNGJlMjYifQ=="/>
    <w:docVar w:name="KSO_WPS_MARK_KEY" w:val="260d96d5-1b02-47a6-a6ee-13b653cea8ca"/>
  </w:docVars>
  <w:rsids>
    <w:rsidRoot w:val="00000000"/>
    <w:rsid w:val="001B31DD"/>
    <w:rsid w:val="0A666DD1"/>
    <w:rsid w:val="0A6C4615"/>
    <w:rsid w:val="0CE20369"/>
    <w:rsid w:val="0F2C4BD8"/>
    <w:rsid w:val="102D49ED"/>
    <w:rsid w:val="15FF3D3A"/>
    <w:rsid w:val="18786026"/>
    <w:rsid w:val="1DBF1E4B"/>
    <w:rsid w:val="20726B67"/>
    <w:rsid w:val="22866BE2"/>
    <w:rsid w:val="22873935"/>
    <w:rsid w:val="2B67622F"/>
    <w:rsid w:val="320E0111"/>
    <w:rsid w:val="328E4CCC"/>
    <w:rsid w:val="34B058AA"/>
    <w:rsid w:val="410A1661"/>
    <w:rsid w:val="44F31522"/>
    <w:rsid w:val="4734388C"/>
    <w:rsid w:val="48887F7C"/>
    <w:rsid w:val="4B204BBE"/>
    <w:rsid w:val="5CA50038"/>
    <w:rsid w:val="5E5F01E7"/>
    <w:rsid w:val="5F1A23FD"/>
    <w:rsid w:val="66F67E0E"/>
    <w:rsid w:val="7B7C2F98"/>
    <w:rsid w:val="7D7323E8"/>
    <w:rsid w:val="FEF9DDA8"/>
    <w:rsid w:val="FFBE2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1839</Words>
  <Characters>2739</Characters>
  <Lines>1</Lines>
  <Paragraphs>1</Paragraphs>
  <TotalTime>16</TotalTime>
  <ScaleCrop>false</ScaleCrop>
  <LinksUpToDate>false</LinksUpToDate>
  <CharactersWithSpaces>2754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2024-02-01T19:06:00Z</dcterms:created>
  <dc:creator>Administrator</dc:creator>
  <cp:lastModifiedBy>我是Yiii珺儿</cp:lastModifiedBy>
  <dcterms:modified xsi:type="dcterms:W3CDTF">2024-07-01T07:39:40Z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2024-02-01T11:07:43Z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582DC51B572D4B9EA38F1DA4B474E08F_13</vt:lpwstr>
  </property>
</Properties>
</file>